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029" w:rsidRPr="00BA2029" w:rsidRDefault="00BA2029" w:rsidP="00BA2029">
      <w:pPr>
        <w:pStyle w:val="a5"/>
        <w:ind w:firstLine="0"/>
        <w:rPr>
          <w:sz w:val="28"/>
          <w:szCs w:val="28"/>
        </w:rPr>
      </w:pPr>
      <w:r w:rsidRPr="00BA2029">
        <w:rPr>
          <w:sz w:val="28"/>
          <w:szCs w:val="28"/>
        </w:rPr>
        <w:t>Задание</w:t>
      </w:r>
    </w:p>
    <w:p w:rsidR="00BA2029" w:rsidRPr="00BA2029" w:rsidRDefault="00BA2029" w:rsidP="00BA2029">
      <w:pPr>
        <w:pStyle w:val="a5"/>
        <w:ind w:firstLine="0"/>
        <w:rPr>
          <w:sz w:val="28"/>
          <w:szCs w:val="28"/>
        </w:rPr>
      </w:pPr>
      <w:r w:rsidRPr="00BA2029">
        <w:rPr>
          <w:sz w:val="28"/>
          <w:szCs w:val="28"/>
        </w:rPr>
        <w:t xml:space="preserve">Прибор состоит из 4 </w:t>
      </w:r>
      <w:proofErr w:type="spellStart"/>
      <w:r w:rsidRPr="00BA2029">
        <w:rPr>
          <w:sz w:val="28"/>
          <w:szCs w:val="28"/>
        </w:rPr>
        <w:t>равнонадежных</w:t>
      </w:r>
      <w:proofErr w:type="spellEnd"/>
      <w:r w:rsidRPr="00BA2029">
        <w:rPr>
          <w:sz w:val="28"/>
          <w:szCs w:val="28"/>
        </w:rPr>
        <w:t xml:space="preserve"> блоков, средняя наработка блока до первого отказа равна 10000 часов. Предполагается, что справедлив экспоненциальный закон надежности для элементов системы. Найти вероятность безотказной работы прибора в течение времени 1000 часов:</w:t>
      </w:r>
    </w:p>
    <w:p w:rsidR="00BA2029" w:rsidRPr="00BA2029" w:rsidRDefault="00BA2029" w:rsidP="00BA2029">
      <w:pPr>
        <w:pStyle w:val="a5"/>
        <w:ind w:firstLine="851"/>
        <w:rPr>
          <w:sz w:val="28"/>
          <w:szCs w:val="28"/>
        </w:rPr>
      </w:pPr>
      <w:r w:rsidRPr="00BA2029">
        <w:rPr>
          <w:sz w:val="28"/>
          <w:szCs w:val="28"/>
        </w:rPr>
        <w:t>а) нерезервированного прибора;</w:t>
      </w:r>
    </w:p>
    <w:p w:rsidR="00BA2029" w:rsidRPr="00BA2029" w:rsidRDefault="00BA2029" w:rsidP="00BA2029">
      <w:pPr>
        <w:pStyle w:val="a5"/>
        <w:ind w:firstLine="851"/>
        <w:rPr>
          <w:sz w:val="28"/>
          <w:szCs w:val="28"/>
        </w:rPr>
      </w:pPr>
      <w:r w:rsidRPr="00BA2029">
        <w:rPr>
          <w:sz w:val="28"/>
          <w:szCs w:val="28"/>
        </w:rPr>
        <w:t>б) дублированного прибора при постоянно включенном резерве;</w:t>
      </w:r>
    </w:p>
    <w:p w:rsidR="00BA2029" w:rsidRPr="00BA2029" w:rsidRDefault="00BA2029" w:rsidP="00BA2029">
      <w:pPr>
        <w:pStyle w:val="a5"/>
        <w:ind w:firstLine="851"/>
        <w:rPr>
          <w:sz w:val="28"/>
          <w:szCs w:val="28"/>
        </w:rPr>
      </w:pPr>
      <w:r w:rsidRPr="00BA2029">
        <w:rPr>
          <w:sz w:val="28"/>
          <w:szCs w:val="28"/>
        </w:rPr>
        <w:t>в) дублированного прибора при включении резерва по способу замещения;</w:t>
      </w:r>
    </w:p>
    <w:p w:rsidR="00BA2029" w:rsidRPr="00BA2029" w:rsidRDefault="00BA2029" w:rsidP="00BA2029">
      <w:pPr>
        <w:pStyle w:val="a5"/>
        <w:ind w:firstLine="851"/>
        <w:rPr>
          <w:sz w:val="28"/>
          <w:szCs w:val="28"/>
        </w:rPr>
      </w:pPr>
      <w:r w:rsidRPr="00BA2029">
        <w:rPr>
          <w:sz w:val="28"/>
          <w:szCs w:val="28"/>
        </w:rPr>
        <w:t>г) при раздельном дублировании блоков и постоянном включении резерва;</w:t>
      </w:r>
    </w:p>
    <w:p w:rsidR="00BA2029" w:rsidRPr="00BA2029" w:rsidRDefault="00BA2029" w:rsidP="00BA2029">
      <w:pPr>
        <w:pStyle w:val="a5"/>
        <w:ind w:firstLine="851"/>
        <w:rPr>
          <w:sz w:val="28"/>
          <w:szCs w:val="28"/>
        </w:rPr>
      </w:pPr>
      <w:proofErr w:type="spellStart"/>
      <w:r w:rsidRPr="00BA2029">
        <w:rPr>
          <w:sz w:val="28"/>
          <w:szCs w:val="28"/>
        </w:rPr>
        <w:t>д</w:t>
      </w:r>
      <w:proofErr w:type="spellEnd"/>
      <w:r w:rsidRPr="00BA2029">
        <w:rPr>
          <w:sz w:val="28"/>
          <w:szCs w:val="28"/>
        </w:rPr>
        <w:t>) при раздельном дублировании блоков и включении резерва замещением.</w:t>
      </w:r>
    </w:p>
    <w:p w:rsidR="00BA2029" w:rsidRPr="00BA2029" w:rsidRDefault="00BA2029" w:rsidP="00BA2029">
      <w:pPr>
        <w:pStyle w:val="a3"/>
        <w:jc w:val="both"/>
        <w:rPr>
          <w:szCs w:val="28"/>
        </w:rPr>
      </w:pPr>
    </w:p>
    <w:sectPr w:rsidR="00BA2029" w:rsidRPr="00BA2029" w:rsidSect="005B6A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A2029"/>
    <w:rsid w:val="005B6A56"/>
    <w:rsid w:val="00BA20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02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BA2029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BA202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ОсновнойТекст"/>
    <w:basedOn w:val="a"/>
    <w:rsid w:val="00BA2029"/>
    <w:pPr>
      <w:ind w:firstLine="567"/>
      <w:jc w:val="both"/>
    </w:pPr>
    <w:rPr>
      <w:sz w:val="2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109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2014-09-13T14:41:00Z</dcterms:created>
  <dcterms:modified xsi:type="dcterms:W3CDTF">2014-09-13T14:44:00Z</dcterms:modified>
</cp:coreProperties>
</file>